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650" w:rsidRPr="00D31650" w:rsidRDefault="00D31650" w:rsidP="00D316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31650">
        <w:rPr>
          <w:rFonts w:ascii="Times New Roman" w:hAnsi="Times New Roman"/>
          <w:sz w:val="28"/>
          <w:szCs w:val="28"/>
        </w:rPr>
        <w:t>АДМИНИСТРАЦИЯ ЛОБИНСКОГО СЕЛЬСОВЕТА</w:t>
      </w:r>
    </w:p>
    <w:p w:rsidR="00D31650" w:rsidRPr="00D31650" w:rsidRDefault="00D31650" w:rsidP="00D316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3165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D31650" w:rsidRPr="00D31650" w:rsidRDefault="00D31650" w:rsidP="00D316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31650" w:rsidRDefault="00D31650" w:rsidP="00D316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1650">
        <w:rPr>
          <w:rFonts w:ascii="Times New Roman" w:hAnsi="Times New Roman"/>
          <w:sz w:val="28"/>
          <w:szCs w:val="28"/>
        </w:rPr>
        <w:t>ПОСТАНОВЛЕНИЕ</w:t>
      </w:r>
    </w:p>
    <w:p w:rsidR="00D31650" w:rsidRPr="00D31650" w:rsidRDefault="00D31650" w:rsidP="00D316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1650">
        <w:rPr>
          <w:rFonts w:ascii="Times New Roman" w:hAnsi="Times New Roman"/>
          <w:sz w:val="28"/>
          <w:szCs w:val="28"/>
        </w:rPr>
        <w:t xml:space="preserve"> </w:t>
      </w:r>
    </w:p>
    <w:p w:rsidR="00D31650" w:rsidRPr="00D31650" w:rsidRDefault="00D31650" w:rsidP="00D316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</w:t>
      </w:r>
      <w:r w:rsidRPr="00D31650">
        <w:rPr>
          <w:rFonts w:ascii="Times New Roman" w:hAnsi="Times New Roman"/>
          <w:sz w:val="28"/>
          <w:szCs w:val="28"/>
        </w:rPr>
        <w:t>.12.2024 года                        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№ 114</w:t>
      </w:r>
    </w:p>
    <w:p w:rsidR="00D31650" w:rsidRPr="00D31650" w:rsidRDefault="00D31650" w:rsidP="00D316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650" w:rsidRDefault="00D31650" w:rsidP="00D31650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650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D31650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D31650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>
        <w:rPr>
          <w:rFonts w:ascii="Times New Roman" w:hAnsi="Times New Roman"/>
          <w:sz w:val="28"/>
          <w:szCs w:val="28"/>
        </w:rPr>
        <w:t>йона Новосибирской области от 13</w:t>
      </w:r>
      <w:r w:rsidRPr="00D3165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D31650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 г. № 41</w:t>
      </w:r>
      <w:r w:rsidRPr="00D31650">
        <w:rPr>
          <w:rFonts w:ascii="Times New Roman" w:hAnsi="Times New Roman"/>
          <w:sz w:val="28"/>
          <w:szCs w:val="28"/>
        </w:rPr>
        <w:t xml:space="preserve"> «</w:t>
      </w:r>
      <w:r w:rsidRPr="00D31650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Регламента реализации полномочий главных администраторов доходов бюджета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1650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D3165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взысканию дебиторской задолженности по платежам в бюджет, пеням и штрафам по ним</w:t>
      </w:r>
      <w:r w:rsidRPr="00D3165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00A3F" w:rsidRPr="00D31650" w:rsidRDefault="00800A3F" w:rsidP="00D31650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650" w:rsidRPr="00D31650" w:rsidRDefault="00D31650" w:rsidP="00D3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650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D31650">
        <w:rPr>
          <w:rFonts w:ascii="Times New Roman" w:eastAsia="Times New Roman" w:hAnsi="Times New Roman"/>
          <w:bCs/>
          <w:sz w:val="28"/>
          <w:szCs w:val="28"/>
        </w:rPr>
        <w:t xml:space="preserve"> в соответствии с пунктом 1статьи 158 и пунктом 1 статьи 221 Бюджетного кодекса Российской Федерации</w:t>
      </w:r>
      <w:r w:rsidR="00800A3F" w:rsidRPr="00800A3F">
        <w:rPr>
          <w:rFonts w:ascii="Times New Roman" w:hAnsi="Times New Roman"/>
          <w:sz w:val="28"/>
          <w:szCs w:val="28"/>
        </w:rPr>
        <w:t xml:space="preserve"> </w:t>
      </w:r>
      <w:r w:rsidR="00800A3F" w:rsidRPr="00D31650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800A3F" w:rsidRPr="00D31650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800A3F" w:rsidRPr="00D3165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800A3F">
        <w:rPr>
          <w:rFonts w:ascii="Times New Roman" w:hAnsi="Times New Roman"/>
          <w:sz w:val="28"/>
          <w:szCs w:val="28"/>
        </w:rPr>
        <w:t>.</w:t>
      </w:r>
    </w:p>
    <w:p w:rsidR="00D31650" w:rsidRPr="00D31650" w:rsidRDefault="00D31650" w:rsidP="00D3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1650" w:rsidRPr="00D31650" w:rsidRDefault="00D31650" w:rsidP="00D316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31650">
        <w:rPr>
          <w:rFonts w:ascii="Times New Roman" w:hAnsi="Times New Roman"/>
          <w:b/>
          <w:sz w:val="28"/>
          <w:szCs w:val="28"/>
        </w:rPr>
        <w:t>ПОСТАНОВЛЯЕТ:</w:t>
      </w:r>
    </w:p>
    <w:p w:rsidR="00D31650" w:rsidRDefault="00D31650" w:rsidP="00D31650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D31650">
        <w:rPr>
          <w:rFonts w:ascii="Times New Roman" w:hAnsi="Times New Roman"/>
          <w:sz w:val="28"/>
          <w:szCs w:val="28"/>
        </w:rPr>
        <w:t>1.Внести в постановление администрации</w:t>
      </w:r>
      <w:r w:rsidR="00800A3F">
        <w:rPr>
          <w:rFonts w:ascii="Times New Roman" w:hAnsi="Times New Roman"/>
          <w:sz w:val="28"/>
          <w:szCs w:val="28"/>
        </w:rPr>
        <w:t xml:space="preserve"> от </w:t>
      </w:r>
      <w:r w:rsidR="00800A3F">
        <w:rPr>
          <w:rFonts w:ascii="Times New Roman" w:hAnsi="Times New Roman"/>
          <w:sz w:val="28"/>
          <w:szCs w:val="28"/>
        </w:rPr>
        <w:t>13</w:t>
      </w:r>
      <w:r w:rsidR="00800A3F" w:rsidRPr="00D31650">
        <w:rPr>
          <w:rFonts w:ascii="Times New Roman" w:hAnsi="Times New Roman"/>
          <w:sz w:val="28"/>
          <w:szCs w:val="28"/>
        </w:rPr>
        <w:t>.</w:t>
      </w:r>
      <w:r w:rsidR="00800A3F">
        <w:rPr>
          <w:rFonts w:ascii="Times New Roman" w:hAnsi="Times New Roman"/>
          <w:sz w:val="28"/>
          <w:szCs w:val="28"/>
        </w:rPr>
        <w:t>09</w:t>
      </w:r>
      <w:r w:rsidR="00800A3F" w:rsidRPr="00D31650">
        <w:rPr>
          <w:rFonts w:ascii="Times New Roman" w:hAnsi="Times New Roman"/>
          <w:sz w:val="28"/>
          <w:szCs w:val="28"/>
        </w:rPr>
        <w:t>.202</w:t>
      </w:r>
      <w:r w:rsidR="00800A3F">
        <w:rPr>
          <w:rFonts w:ascii="Times New Roman" w:hAnsi="Times New Roman"/>
          <w:sz w:val="28"/>
          <w:szCs w:val="28"/>
        </w:rPr>
        <w:t>3 г. № 41</w:t>
      </w:r>
      <w:r w:rsidR="00800A3F" w:rsidRPr="00D31650">
        <w:rPr>
          <w:rFonts w:ascii="Times New Roman" w:hAnsi="Times New Roman"/>
          <w:sz w:val="28"/>
          <w:szCs w:val="28"/>
        </w:rPr>
        <w:t xml:space="preserve"> «</w:t>
      </w:r>
      <w:r w:rsidR="00800A3F" w:rsidRPr="00D31650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</w:t>
      </w:r>
      <w:r w:rsidR="00800A3F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Регламента реализации полномочий главных администраторов доходов бюджета </w:t>
      </w:r>
      <w:proofErr w:type="spellStart"/>
      <w:r w:rsidR="00800A3F" w:rsidRPr="00D31650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="00800A3F" w:rsidRPr="00D3165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="00800A3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взысканию дебиторской задолженности по платежам в бюджет, пеням и штрафам по ним</w:t>
      </w:r>
      <w:r w:rsidR="00800A3F" w:rsidRPr="00D3165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316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1650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D3165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  следующие изменения:</w:t>
      </w:r>
      <w:proofErr w:type="gramEnd"/>
    </w:p>
    <w:p w:rsidR="00800A3F" w:rsidRPr="00800A3F" w:rsidRDefault="00800A3F" w:rsidP="00800A3F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800A3F">
        <w:rPr>
          <w:rFonts w:ascii="Times New Roman" w:hAnsi="Times New Roman"/>
          <w:sz w:val="28"/>
          <w:szCs w:val="28"/>
        </w:rPr>
        <w:t xml:space="preserve">пункт </w:t>
      </w:r>
      <w:r w:rsidRPr="00800A3F">
        <w:rPr>
          <w:rFonts w:ascii="Times New Roman" w:hAnsi="Times New Roman"/>
          <w:bCs/>
          <w:sz w:val="28"/>
          <w:szCs w:val="28"/>
        </w:rPr>
        <w:t xml:space="preserve">2. </w:t>
      </w:r>
      <w:r w:rsidRPr="00800A3F">
        <w:rPr>
          <w:rFonts w:ascii="Times New Roman" w:hAnsi="Times New Roman"/>
          <w:bCs/>
          <w:sz w:val="28"/>
          <w:szCs w:val="28"/>
        </w:rPr>
        <w:t>«</w:t>
      </w:r>
      <w:r w:rsidRPr="00800A3F">
        <w:rPr>
          <w:rFonts w:ascii="Times New Roman" w:hAnsi="Times New Roman"/>
          <w:bCs/>
          <w:sz w:val="28"/>
          <w:szCs w:val="28"/>
        </w:rPr>
        <w:t>Мероприятия по недопущению образования просроченной задолженности по доходам</w:t>
      </w:r>
      <w:r w:rsidRPr="00800A3F">
        <w:rPr>
          <w:rFonts w:ascii="Times New Roman" w:hAnsi="Times New Roman"/>
          <w:bCs/>
          <w:sz w:val="28"/>
          <w:szCs w:val="28"/>
        </w:rPr>
        <w:t>» изложить в следующей редакции:</w:t>
      </w:r>
    </w:p>
    <w:p w:rsidR="00800A3F" w:rsidRPr="00800A3F" w:rsidRDefault="00800A3F" w:rsidP="00800A3F">
      <w:pPr>
        <w:tabs>
          <w:tab w:val="left" w:pos="9915"/>
        </w:tabs>
        <w:autoSpaceDE w:val="0"/>
        <w:autoSpaceDN w:val="0"/>
        <w:adjustRightInd w:val="0"/>
        <w:ind w:right="417"/>
        <w:jc w:val="both"/>
        <w:rPr>
          <w:rFonts w:ascii="Times New Roman" w:hAnsi="Times New Roman"/>
          <w:sz w:val="28"/>
          <w:szCs w:val="28"/>
        </w:rPr>
      </w:pPr>
      <w:r w:rsidRPr="00800A3F">
        <w:rPr>
          <w:rFonts w:ascii="Times New Roman" w:hAnsi="Times New Roman"/>
          <w:sz w:val="28"/>
          <w:szCs w:val="28"/>
        </w:rPr>
        <w:t>2.1.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:rsidR="00800A3F" w:rsidRPr="00800A3F" w:rsidRDefault="00800A3F" w:rsidP="00800A3F">
      <w:pPr>
        <w:tabs>
          <w:tab w:val="left" w:pos="9915"/>
        </w:tabs>
        <w:autoSpaceDE w:val="0"/>
        <w:autoSpaceDN w:val="0"/>
        <w:adjustRightInd w:val="0"/>
        <w:ind w:right="417"/>
        <w:jc w:val="both"/>
        <w:rPr>
          <w:rFonts w:ascii="Times New Roman" w:hAnsi="Times New Roman"/>
          <w:sz w:val="28"/>
          <w:szCs w:val="28"/>
        </w:rPr>
      </w:pPr>
      <w:r w:rsidRPr="00800A3F">
        <w:rPr>
          <w:rFonts w:ascii="Times New Roman" w:hAnsi="Times New Roman"/>
          <w:sz w:val="28"/>
          <w:szCs w:val="28"/>
        </w:rPr>
        <w:t>2.2. Мероприятия по урегулированию дебиторской задолженности по доходам в досудебном порядке (со дня истечения срока уплаты соответствующего платежа в районный бюджет (пеней, штрафов) до начала работы по их принудительному взысканию);</w:t>
      </w:r>
    </w:p>
    <w:p w:rsidR="00800A3F" w:rsidRPr="00800A3F" w:rsidRDefault="00800A3F" w:rsidP="00800A3F">
      <w:pPr>
        <w:tabs>
          <w:tab w:val="left" w:pos="9915"/>
        </w:tabs>
        <w:autoSpaceDE w:val="0"/>
        <w:autoSpaceDN w:val="0"/>
        <w:adjustRightInd w:val="0"/>
        <w:ind w:right="417"/>
        <w:jc w:val="both"/>
        <w:rPr>
          <w:rFonts w:ascii="Times New Roman" w:hAnsi="Times New Roman"/>
          <w:sz w:val="28"/>
          <w:szCs w:val="28"/>
        </w:rPr>
      </w:pPr>
      <w:r w:rsidRPr="00800A3F">
        <w:rPr>
          <w:rFonts w:ascii="Times New Roman" w:hAnsi="Times New Roman"/>
          <w:sz w:val="28"/>
          <w:szCs w:val="28"/>
        </w:rPr>
        <w:t>2.3. Мероприятия по принудительному взысканию дебиторской задолженности по доходам при принудительном исполнении судебных актов,</w:t>
      </w:r>
    </w:p>
    <w:p w:rsidR="00800A3F" w:rsidRPr="00800A3F" w:rsidRDefault="00800A3F" w:rsidP="00800A3F">
      <w:pPr>
        <w:tabs>
          <w:tab w:val="left" w:pos="9915"/>
        </w:tabs>
        <w:autoSpaceDE w:val="0"/>
        <w:autoSpaceDN w:val="0"/>
        <w:adjustRightInd w:val="0"/>
        <w:ind w:right="41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00A3F">
        <w:rPr>
          <w:rFonts w:ascii="Times New Roman" w:hAnsi="Times New Roman"/>
          <w:sz w:val="28"/>
          <w:szCs w:val="28"/>
        </w:rPr>
        <w:lastRenderedPageBreak/>
        <w:t>актов других органов и должностных лиц органами принудительного исполнения в случаях, предусмотренных законодательством Российской Федерации (далее - принудительное взыскание дебиторской задолженности по</w:t>
      </w:r>
      <w:proofErr w:type="gramEnd"/>
    </w:p>
    <w:p w:rsidR="00800A3F" w:rsidRPr="00800A3F" w:rsidRDefault="00800A3F" w:rsidP="00800A3F">
      <w:pPr>
        <w:tabs>
          <w:tab w:val="left" w:pos="9915"/>
        </w:tabs>
        <w:autoSpaceDE w:val="0"/>
        <w:autoSpaceDN w:val="0"/>
        <w:adjustRightInd w:val="0"/>
        <w:ind w:right="417"/>
        <w:jc w:val="both"/>
        <w:rPr>
          <w:rFonts w:ascii="Times New Roman" w:hAnsi="Times New Roman"/>
          <w:sz w:val="28"/>
          <w:szCs w:val="28"/>
        </w:rPr>
      </w:pPr>
      <w:r w:rsidRPr="00800A3F">
        <w:rPr>
          <w:rFonts w:ascii="Times New Roman" w:hAnsi="Times New Roman"/>
          <w:sz w:val="28"/>
          <w:szCs w:val="28"/>
        </w:rPr>
        <w:t>доходам);</w:t>
      </w:r>
    </w:p>
    <w:p w:rsidR="00800A3F" w:rsidRPr="00800A3F" w:rsidRDefault="00800A3F" w:rsidP="00800A3F">
      <w:pPr>
        <w:tabs>
          <w:tab w:val="left" w:pos="9915"/>
        </w:tabs>
        <w:autoSpaceDE w:val="0"/>
        <w:autoSpaceDN w:val="0"/>
        <w:adjustRightInd w:val="0"/>
        <w:ind w:right="417"/>
        <w:jc w:val="both"/>
        <w:rPr>
          <w:rFonts w:ascii="Times New Roman" w:hAnsi="Times New Roman"/>
          <w:sz w:val="28"/>
          <w:szCs w:val="28"/>
        </w:rPr>
      </w:pPr>
      <w:r w:rsidRPr="00800A3F">
        <w:rPr>
          <w:rFonts w:ascii="Times New Roman" w:hAnsi="Times New Roman"/>
          <w:sz w:val="28"/>
          <w:szCs w:val="28"/>
        </w:rPr>
        <w:t>2.4. Мероприятия по 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доходам.</w:t>
      </w:r>
    </w:p>
    <w:p w:rsidR="00D31650" w:rsidRDefault="00D31650" w:rsidP="00D316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650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D31650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 Вестник органов местного самоуправления </w:t>
      </w:r>
      <w:proofErr w:type="spellStart"/>
      <w:r w:rsidRPr="00D31650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D31650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D31650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D3165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 </w:t>
      </w:r>
    </w:p>
    <w:p w:rsidR="00800A3F" w:rsidRDefault="00800A3F" w:rsidP="00D316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00A3F" w:rsidRDefault="00800A3F" w:rsidP="00D316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00A3F" w:rsidRDefault="00800A3F" w:rsidP="00D316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00A3F" w:rsidRDefault="00800A3F" w:rsidP="00D316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00A3F" w:rsidRDefault="00800A3F" w:rsidP="00D316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00A3F" w:rsidRDefault="00800A3F" w:rsidP="00D316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00A3F" w:rsidRPr="00D31650" w:rsidRDefault="00800A3F" w:rsidP="00D316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31650" w:rsidRPr="00D31650" w:rsidRDefault="00D31650" w:rsidP="00D31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1650" w:rsidRPr="00D31650" w:rsidRDefault="00D31650" w:rsidP="00D316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3165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D31650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D31650">
        <w:rPr>
          <w:rFonts w:ascii="Times New Roman" w:hAnsi="Times New Roman"/>
          <w:sz w:val="28"/>
          <w:szCs w:val="28"/>
        </w:rPr>
        <w:t xml:space="preserve"> сельсовета</w:t>
      </w:r>
    </w:p>
    <w:p w:rsidR="00D31650" w:rsidRPr="00D31650" w:rsidRDefault="00D31650" w:rsidP="00D31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1650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D31650" w:rsidRPr="00D31650" w:rsidRDefault="00D31650" w:rsidP="00D31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1650">
        <w:rPr>
          <w:rFonts w:ascii="Times New Roman" w:hAnsi="Times New Roman"/>
          <w:sz w:val="28"/>
          <w:szCs w:val="28"/>
        </w:rPr>
        <w:t>Новосибирской области                  С.А. Колесников</w:t>
      </w:r>
    </w:p>
    <w:p w:rsidR="003B2AFB" w:rsidRPr="00D31650" w:rsidRDefault="003B2AFB">
      <w:pPr>
        <w:rPr>
          <w:sz w:val="28"/>
          <w:szCs w:val="28"/>
        </w:rPr>
      </w:pPr>
    </w:p>
    <w:sectPr w:rsidR="003B2AFB" w:rsidRPr="00D31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</w:lvl>
    <w:lvl w:ilvl="1">
      <w:start w:val="1"/>
      <w:numFmt w:val="decimal"/>
      <w:isLgl/>
      <w:lvlText w:val="%1.%2."/>
      <w:lvlJc w:val="left"/>
      <w:pPr>
        <w:ind w:left="2029" w:hanging="1320"/>
      </w:pPr>
    </w:lvl>
    <w:lvl w:ilvl="2">
      <w:start w:val="1"/>
      <w:numFmt w:val="decimal"/>
      <w:isLgl/>
      <w:lvlText w:val="%1.%2.%3."/>
      <w:lvlJc w:val="left"/>
      <w:pPr>
        <w:ind w:left="2029" w:hanging="1320"/>
      </w:pPr>
    </w:lvl>
    <w:lvl w:ilvl="3">
      <w:start w:val="1"/>
      <w:numFmt w:val="decimal"/>
      <w:isLgl/>
      <w:lvlText w:val="%1.%2.%3.%4."/>
      <w:lvlJc w:val="left"/>
      <w:pPr>
        <w:ind w:left="2029" w:hanging="1320"/>
      </w:pPr>
    </w:lvl>
    <w:lvl w:ilvl="4">
      <w:start w:val="1"/>
      <w:numFmt w:val="decimal"/>
      <w:isLgl/>
      <w:lvlText w:val="%1.%2.%3.%4.%5."/>
      <w:lvlJc w:val="left"/>
      <w:pPr>
        <w:ind w:left="2029" w:hanging="132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B5"/>
    <w:rsid w:val="000A74B5"/>
    <w:rsid w:val="003B2AFB"/>
    <w:rsid w:val="00800A3F"/>
    <w:rsid w:val="00D3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50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65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00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50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65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00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419</Words>
  <Characters>2391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2024-12-26T07:46:00Z</dcterms:created>
  <dcterms:modified xsi:type="dcterms:W3CDTF">2024-12-26T07:54:00Z</dcterms:modified>
</cp:coreProperties>
</file>